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4EDA8" w14:textId="42D4EE2F" w:rsidR="00E5595A" w:rsidRPr="004E0BA8" w:rsidRDefault="00E5595A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013CCE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7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4E0BA8">
        <w:rPr>
          <w:sz w:val="20"/>
        </w:rPr>
        <w:tab/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="00F1209C" w:rsidRPr="00F1209C">
        <w:rPr>
          <w:rFonts w:ascii="Arial" w:hAnsi="Arial" w:cs="Arial"/>
          <w:b/>
          <w:bCs/>
          <w:noProof/>
          <w:sz w:val="24"/>
          <w:szCs w:val="24"/>
          <w:lang w:eastAsia="ja-JP"/>
        </w:rPr>
        <w:t>R4-2310077</w:t>
      </w:r>
    </w:p>
    <w:p w14:paraId="327E2C89" w14:textId="06B2E17C" w:rsidR="00E5595A" w:rsidRPr="004E0BA8" w:rsidRDefault="00013CCE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 w:rsidRPr="00013CCE"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Incheon, KR, May 22 – May 26, 2023</w:t>
      </w:r>
    </w:p>
    <w:p w14:paraId="2D7F49D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07401D7D" w14:textId="2CE8DCFC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427DDC">
        <w:rPr>
          <w:rFonts w:ascii="Arial" w:eastAsia="MS Mincho" w:hAnsi="Arial" w:cs="Arial" w:hint="eastAsia"/>
          <w:b/>
          <w:bCs/>
          <w:sz w:val="24"/>
          <w:lang w:val="en-US" w:eastAsia="zh-CN"/>
        </w:rPr>
        <w:t>8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>
        <w:rPr>
          <w:rFonts w:ascii="Arial" w:eastAsia="MS Mincho" w:hAnsi="Arial" w:cs="Arial"/>
          <w:b/>
          <w:bCs/>
          <w:sz w:val="24"/>
          <w:lang w:val="en-US"/>
        </w:rPr>
        <w:t>23</w:t>
      </w:r>
      <w:r w:rsidR="004A746F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4A746F">
        <w:rPr>
          <w:rFonts w:ascii="Arial" w:eastAsia="MS Mincho" w:hAnsi="Arial" w:cs="Arial" w:hint="eastAsia"/>
          <w:b/>
          <w:bCs/>
          <w:sz w:val="24"/>
          <w:lang w:val="en-US" w:eastAsia="zh-CN"/>
        </w:rPr>
        <w:t>4</w:t>
      </w:r>
    </w:p>
    <w:p w14:paraId="41B80539" w14:textId="316C482A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FB299B">
        <w:rPr>
          <w:rFonts w:ascii="Arial" w:eastAsia="MS Mincho" w:hAnsi="Arial" w:cs="Arial" w:hint="eastAsia"/>
          <w:b/>
          <w:bCs/>
          <w:sz w:val="24"/>
          <w:lang w:eastAsia="zh-CN"/>
        </w:rPr>
        <w:t>CATT</w:t>
      </w:r>
    </w:p>
    <w:p w14:paraId="4BAD3A1E" w14:textId="3A2A0D2C" w:rsidR="00E5595A" w:rsidRPr="00427DDC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="00427DDC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>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 xml:space="preserve">imulation assumptions for </w:t>
      </w:r>
      <w:r w:rsidR="00427DD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sidelink positioning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4329E442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In this contribution</w:t>
      </w:r>
      <w:r w:rsidR="004645D1">
        <w:rPr>
          <w:rFonts w:hint="eastAsia"/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4645D1">
        <w:rPr>
          <w:rFonts w:hint="eastAsia"/>
          <w:sz w:val="20"/>
          <w:lang w:eastAsia="zh-CN"/>
        </w:rPr>
        <w:t>the</w:t>
      </w:r>
      <w:r>
        <w:rPr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link level simulation assumption for </w:t>
      </w:r>
      <w:r w:rsidR="004645D1">
        <w:rPr>
          <w:rFonts w:hint="eastAsia"/>
          <w:sz w:val="20"/>
          <w:lang w:eastAsia="zh-CN"/>
        </w:rPr>
        <w:t>SL-</w:t>
      </w:r>
      <w:r w:rsidRPr="004E0BA8">
        <w:rPr>
          <w:sz w:val="20"/>
          <w:lang w:eastAsia="zh-CN"/>
        </w:rPr>
        <w:t>PRS based RSTD, RSRP, Rx-Tx</w:t>
      </w:r>
      <w:r w:rsidR="00676E8D">
        <w:rPr>
          <w:rFonts w:hint="eastAsia"/>
          <w:sz w:val="20"/>
          <w:lang w:eastAsia="zh-CN"/>
        </w:rPr>
        <w:t xml:space="preserve"> time difference</w:t>
      </w:r>
      <w:r w:rsidR="00263847">
        <w:rPr>
          <w:sz w:val="20"/>
          <w:lang w:eastAsia="zh-CN"/>
        </w:rPr>
        <w:t>,</w:t>
      </w:r>
      <w:r w:rsidRPr="004E0BA8">
        <w:rPr>
          <w:sz w:val="20"/>
          <w:lang w:eastAsia="zh-CN"/>
        </w:rPr>
        <w:t xml:space="preserve"> and</w:t>
      </w:r>
      <w:r w:rsidR="00676E8D">
        <w:rPr>
          <w:rFonts w:hint="eastAsia"/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RSRPP measurement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518F48E8" w14:textId="45B244CA" w:rsidR="00E5595A" w:rsidRPr="004E0BA8" w:rsidRDefault="007825EA" w:rsidP="00FD6E57">
      <w:pPr>
        <w:keepNext/>
        <w:keepLines/>
        <w:tabs>
          <w:tab w:val="center" w:pos="4513"/>
          <w:tab w:val="left" w:pos="6336"/>
        </w:tabs>
        <w:spacing w:before="60" w:after="120"/>
        <w:rPr>
          <w:rFonts w:hint="eastAsia"/>
          <w:sz w:val="20"/>
          <w:lang w:eastAsia="zh-CN"/>
        </w:rPr>
      </w:pPr>
      <w:r>
        <w:rPr>
          <w:b/>
          <w:sz w:val="20"/>
        </w:rPr>
        <w:tab/>
      </w:r>
      <w:r w:rsidR="006E65BD" w:rsidRPr="004E0BA8">
        <w:rPr>
          <w:b/>
          <w:sz w:val="20"/>
        </w:rPr>
        <w:t xml:space="preserve">Table </w:t>
      </w:r>
      <w:r w:rsidR="006E65BD" w:rsidRPr="004E0BA8">
        <w:rPr>
          <w:b/>
          <w:sz w:val="20"/>
          <w:lang w:val="en-US" w:eastAsia="zh-CN"/>
        </w:rPr>
        <w:t>1</w:t>
      </w:r>
      <w:r w:rsidR="006E65BD" w:rsidRPr="004E0BA8">
        <w:rPr>
          <w:b/>
          <w:sz w:val="20"/>
          <w:lang w:eastAsia="zh-CN"/>
        </w:rPr>
        <w:t>:</w:t>
      </w:r>
      <w:r w:rsidR="006E65BD" w:rsidRPr="004E0BA8">
        <w:rPr>
          <w:b/>
          <w:sz w:val="20"/>
        </w:rPr>
        <w:t xml:space="preserve"> </w:t>
      </w:r>
      <w:r w:rsidR="006E65BD" w:rsidRPr="004E0BA8">
        <w:rPr>
          <w:b/>
          <w:sz w:val="20"/>
          <w:lang w:val="en-US"/>
        </w:rPr>
        <w:t>General parameters</w:t>
      </w: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5709"/>
      </w:tblGrid>
      <w:tr w:rsidR="00E5595A" w:rsidRPr="004E0BA8" w14:paraId="0AF65325" w14:textId="77777777" w:rsidTr="00AF1432">
        <w:tc>
          <w:tcPr>
            <w:tcW w:w="3307" w:type="dxa"/>
            <w:vAlign w:val="center"/>
          </w:tcPr>
          <w:p w14:paraId="00ECCC58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5709" w:type="dxa"/>
            <w:vAlign w:val="center"/>
          </w:tcPr>
          <w:p w14:paraId="1767FA34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Value</w:t>
            </w:r>
          </w:p>
        </w:tc>
      </w:tr>
      <w:tr w:rsidR="00E5595A" w:rsidRPr="004E0BA8" w14:paraId="6802F537" w14:textId="77777777" w:rsidTr="00AF1432">
        <w:tc>
          <w:tcPr>
            <w:tcW w:w="3307" w:type="dxa"/>
            <w:vAlign w:val="center"/>
          </w:tcPr>
          <w:p w14:paraId="26E05E8A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Frequency Range</w:t>
            </w:r>
          </w:p>
        </w:tc>
        <w:tc>
          <w:tcPr>
            <w:tcW w:w="5709" w:type="dxa"/>
            <w:vAlign w:val="center"/>
          </w:tcPr>
          <w:p w14:paraId="3A805328" w14:textId="55092972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1C0FFC">
              <w:rPr>
                <w:rFonts w:eastAsia="Batang"/>
                <w:b/>
                <w:sz w:val="18"/>
              </w:rPr>
              <w:t>FR1</w:t>
            </w:r>
          </w:p>
        </w:tc>
      </w:tr>
      <w:tr w:rsidR="00E5595A" w:rsidRPr="004E0BA8" w14:paraId="6F03C808" w14:textId="77777777" w:rsidTr="00AF1432">
        <w:tc>
          <w:tcPr>
            <w:tcW w:w="3307" w:type="dxa"/>
            <w:vAlign w:val="center"/>
          </w:tcPr>
          <w:p w14:paraId="548632AB" w14:textId="34F55718" w:rsidR="00B32FA2" w:rsidRPr="00B32FA2" w:rsidRDefault="00B32FA2" w:rsidP="00E052A3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Theme="minorEastAsia"/>
                <w:sz w:val="18"/>
                <w:lang w:eastAsia="zh-CN"/>
              </w:rPr>
              <w:t>A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nchor UEs configuration</w:t>
            </w:r>
          </w:p>
        </w:tc>
        <w:tc>
          <w:tcPr>
            <w:tcW w:w="5709" w:type="dxa"/>
            <w:vAlign w:val="center"/>
          </w:tcPr>
          <w:p w14:paraId="3B52B558" w14:textId="11BD0A27" w:rsidR="00B32FA2" w:rsidRPr="00B32FA2" w:rsidRDefault="00B32FA2" w:rsidP="00345235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="Batang"/>
                <w:sz w:val="18"/>
              </w:rPr>
              <w:t xml:space="preserve">3 </w:t>
            </w:r>
            <w:r w:rsidRPr="00B32FA2">
              <w:rPr>
                <w:rFonts w:eastAsia="Batang" w:hint="eastAsia"/>
                <w:sz w:val="18"/>
                <w:lang w:eastAsia="zh-CN"/>
              </w:rPr>
              <w:t>anchor UEs</w:t>
            </w:r>
            <w:r w:rsidRPr="00B32FA2">
              <w:rPr>
                <w:rFonts w:eastAsia="Batang"/>
                <w:sz w:val="18"/>
              </w:rPr>
              <w:t xml:space="preserve"> at distinct locations: &lt;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1,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2,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3&gt;, where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1 is the reference</w:t>
            </w:r>
            <w:r w:rsidR="006D4CF6">
              <w:rPr>
                <w:rFonts w:eastAsia="Batang" w:hint="eastAsia"/>
                <w:sz w:val="18"/>
                <w:lang w:eastAsia="zh-CN"/>
              </w:rPr>
              <w:t xml:space="preserve"> anchor UE </w:t>
            </w:r>
          </w:p>
        </w:tc>
      </w:tr>
      <w:tr w:rsidR="00E5595A" w:rsidRPr="004E0BA8" w14:paraId="6B7053CD" w14:textId="77777777" w:rsidTr="00AF1432">
        <w:tc>
          <w:tcPr>
            <w:tcW w:w="3307" w:type="dxa"/>
            <w:vAlign w:val="center"/>
          </w:tcPr>
          <w:p w14:paraId="7F1DDDA7" w14:textId="4A112822" w:rsidR="00B32FA2" w:rsidRPr="00B32FA2" w:rsidRDefault="00B32FA2" w:rsidP="00B32FA2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bookmarkStart w:id="1" w:name="_Hlk23422847"/>
            <w:r w:rsidRPr="00B32FA2">
              <w:rPr>
                <w:rFonts w:eastAsia="Batang" w:hint="eastAsia"/>
                <w:sz w:val="18"/>
                <w:lang w:eastAsia="zh-CN"/>
              </w:rPr>
              <w:t>S</w:t>
            </w:r>
            <w:r w:rsidRPr="00B32FA2">
              <w:rPr>
                <w:rFonts w:eastAsia="Batang"/>
                <w:sz w:val="18"/>
              </w:rPr>
              <w:t>ynchronization</w:t>
            </w:r>
            <w:r w:rsidRPr="00B32FA2">
              <w:rPr>
                <w:rFonts w:eastAsia="Batang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of anchor UEs</w:t>
            </w:r>
          </w:p>
        </w:tc>
        <w:tc>
          <w:tcPr>
            <w:tcW w:w="5709" w:type="dxa"/>
            <w:vAlign w:val="center"/>
          </w:tcPr>
          <w:p w14:paraId="5A4A3216" w14:textId="01C72049" w:rsidR="00E5595A" w:rsidRPr="00B32FA2" w:rsidRDefault="00E5595A" w:rsidP="00B32FA2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•</w:t>
            </w:r>
            <w:r w:rsidR="00B32FA2" w:rsidRPr="00B32FA2">
              <w:rPr>
                <w:rFonts w:eastAsia="Batang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="Batang"/>
                <w:sz w:val="18"/>
              </w:rPr>
              <w:t>Synchronous</w:t>
            </w:r>
            <w:r w:rsidRPr="00B32FA2">
              <w:rPr>
                <w:sz w:val="18"/>
                <w:lang w:eastAsia="zh-CN"/>
              </w:rPr>
              <w:t xml:space="preserve"> with time shifts &lt;0, 0, 3 us&gt; </w:t>
            </w:r>
          </w:p>
        </w:tc>
      </w:tr>
      <w:bookmarkEnd w:id="1"/>
      <w:tr w:rsidR="00E5595A" w:rsidRPr="004E0BA8" w14:paraId="157ABE6E" w14:textId="77777777" w:rsidTr="00AF1432">
        <w:tc>
          <w:tcPr>
            <w:tcW w:w="3307" w:type="dxa"/>
            <w:vAlign w:val="center"/>
          </w:tcPr>
          <w:p w14:paraId="45D3C9CD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5709" w:type="dxa"/>
            <w:vAlign w:val="center"/>
          </w:tcPr>
          <w:p w14:paraId="68F18B52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E5595A" w:rsidRPr="004E0BA8" w14:paraId="5899F909" w14:textId="77777777" w:rsidTr="00AF1432">
        <w:tc>
          <w:tcPr>
            <w:tcW w:w="3307" w:type="dxa"/>
            <w:vAlign w:val="center"/>
          </w:tcPr>
          <w:p w14:paraId="20E83C2F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5709" w:type="dxa"/>
            <w:vAlign w:val="center"/>
          </w:tcPr>
          <w:p w14:paraId="08598FB9" w14:textId="77777777" w:rsidR="00E5595A" w:rsidRPr="002963B7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50% utilization in time</w:t>
            </w:r>
          </w:p>
          <w:p w14:paraId="6EEB6BF8" w14:textId="77777777" w:rsidR="00E5595A" w:rsidRPr="002963B7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100% RE utilization</w:t>
            </w:r>
          </w:p>
        </w:tc>
      </w:tr>
      <w:tr w:rsidR="00E5595A" w:rsidRPr="004E0BA8" w14:paraId="1B1D54F7" w14:textId="77777777" w:rsidTr="00AF1432">
        <w:tc>
          <w:tcPr>
            <w:tcW w:w="3307" w:type="dxa"/>
            <w:vAlign w:val="center"/>
          </w:tcPr>
          <w:p w14:paraId="47958B14" w14:textId="77777777" w:rsidR="00E5595A" w:rsidRPr="00B32FA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DRX</w:t>
            </w:r>
          </w:p>
        </w:tc>
        <w:tc>
          <w:tcPr>
            <w:tcW w:w="5709" w:type="dxa"/>
            <w:vAlign w:val="center"/>
          </w:tcPr>
          <w:p w14:paraId="4F055867" w14:textId="77777777" w:rsidR="00E5595A" w:rsidRPr="00B32FA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OFF</w:t>
            </w:r>
          </w:p>
        </w:tc>
      </w:tr>
      <w:tr w:rsidR="00E5595A" w:rsidRPr="004E0BA8" w14:paraId="2CAFBE5A" w14:textId="77777777" w:rsidTr="00AF1432">
        <w:trPr>
          <w:trHeight w:val="1327"/>
        </w:trPr>
        <w:tc>
          <w:tcPr>
            <w:tcW w:w="3307" w:type="dxa"/>
            <w:vAlign w:val="center"/>
          </w:tcPr>
          <w:p w14:paraId="4F5150A3" w14:textId="02B648BF" w:rsidR="00E5595A" w:rsidRPr="00B32FA2" w:rsidRDefault="00E5595A" w:rsidP="0024357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Carrier frequency</w:t>
            </w:r>
            <w:r w:rsidRPr="00B32FA2" w:rsidDel="00D073E4">
              <w:rPr>
                <w:rFonts w:eastAsia="Batang"/>
                <w:sz w:val="18"/>
              </w:rPr>
              <w:t xml:space="preserve"> </w:t>
            </w:r>
            <w:r w:rsidRPr="00B32FA2">
              <w:rPr>
                <w:rFonts w:eastAsia="Batang"/>
                <w:sz w:val="18"/>
              </w:rPr>
              <w:t xml:space="preserve">/ BW / SCS </w:t>
            </w:r>
          </w:p>
        </w:tc>
        <w:tc>
          <w:tcPr>
            <w:tcW w:w="5709" w:type="dxa"/>
            <w:vAlign w:val="center"/>
          </w:tcPr>
          <w:p w14:paraId="7D8F4CEF" w14:textId="77777777" w:rsidR="00E5595A" w:rsidRPr="00B32FA2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2 GHz</w:t>
            </w:r>
          </w:p>
          <w:p w14:paraId="7D877737" w14:textId="77777777" w:rsidR="00E5595A" w:rsidRPr="00B32FA2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15 kHz</w:t>
            </w:r>
          </w:p>
          <w:p w14:paraId="714B7371" w14:textId="77777777" w:rsidR="00E5595A" w:rsidRPr="00B32FA2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4 GHz</w:t>
            </w:r>
          </w:p>
          <w:p w14:paraId="2BDF32E1" w14:textId="2172CD6F" w:rsidR="00E5595A" w:rsidRPr="0024357B" w:rsidRDefault="00E5595A" w:rsidP="0024357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30 kHz</w:t>
            </w:r>
            <w:r w:rsidR="002A4CE1" w:rsidRPr="00B32FA2">
              <w:rPr>
                <w:rFonts w:eastAsia="Batang"/>
                <w:sz w:val="18"/>
              </w:rPr>
              <w:t>, 60 kHz</w:t>
            </w:r>
          </w:p>
        </w:tc>
      </w:tr>
      <w:tr w:rsidR="00E5595A" w:rsidRPr="004E0BA8" w14:paraId="270F39A5" w14:textId="77777777" w:rsidTr="00AF1432">
        <w:tc>
          <w:tcPr>
            <w:tcW w:w="3307" w:type="dxa"/>
            <w:vMerge w:val="restart"/>
            <w:vAlign w:val="center"/>
          </w:tcPr>
          <w:p w14:paraId="6D2649A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5709" w:type="dxa"/>
            <w:vAlign w:val="center"/>
          </w:tcPr>
          <w:p w14:paraId="70E46607" w14:textId="13B374EE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 xml:space="preserve">For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 xml:space="preserve">SL-PRS based </w:t>
            </w:r>
            <w:r w:rsidRPr="004E0BA8">
              <w:rPr>
                <w:rFonts w:eastAsia="Batang"/>
                <w:sz w:val="18"/>
                <w:lang w:val="en-US"/>
              </w:rPr>
              <w:t>RSTD, RSRP and Rx-Tx</w:t>
            </w:r>
            <w:r w:rsidR="0080586D">
              <w:rPr>
                <w:rFonts w:eastAsia="Batang" w:hint="eastAsia"/>
                <w:sz w:val="18"/>
                <w:lang w:val="en-US" w:eastAsia="zh-CN"/>
              </w:rPr>
              <w:t xml:space="preserve"> time </w:t>
            </w:r>
            <w:r w:rsidR="0080586D">
              <w:rPr>
                <w:rFonts w:eastAsiaTheme="minorEastAsia" w:hint="eastAsia"/>
                <w:sz w:val="18"/>
                <w:lang w:val="en-US" w:eastAsia="zh-CN"/>
              </w:rPr>
              <w:t>difference</w:t>
            </w:r>
            <w:r w:rsidRPr="004E0BA8">
              <w:rPr>
                <w:rFonts w:eastAsia="Batang"/>
                <w:sz w:val="18"/>
                <w:lang w:val="en-US"/>
              </w:rPr>
              <w:t>:</w:t>
            </w:r>
          </w:p>
          <w:p w14:paraId="052B1D26" w14:textId="77777777" w:rsidR="00E5595A" w:rsidRPr="002A4CE1" w:rsidRDefault="00E5595A" w:rsidP="002A4CE1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 xml:space="preserve">AWGN, </w:t>
            </w:r>
          </w:p>
          <w:p w14:paraId="2FBCAC36" w14:textId="4258115A" w:rsidR="00E5595A" w:rsidRPr="002A4CE1" w:rsidRDefault="00E5595A" w:rsidP="002A4CE1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TDL-A (30 ns delay spread, 5Hz</w:t>
            </w:r>
            <w:r w:rsidR="007E5828"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 xml:space="preserve">), </w:t>
            </w:r>
          </w:p>
          <w:p w14:paraId="742769B5" w14:textId="4F860C4A" w:rsidR="00E5595A" w:rsidRPr="00AD4B9C" w:rsidRDefault="00E5595A" w:rsidP="00AD4B9C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TDL-B (100 ns delay spread, 200Hz</w:t>
            </w:r>
            <w:r w:rsidR="007E5828"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>)</w:t>
            </w:r>
            <w:r w:rsidR="00AD4B9C">
              <w:rPr>
                <w:rFonts w:hint="eastAsia"/>
                <w:sz w:val="18"/>
                <w:szCs w:val="18"/>
                <w:lang w:val="en-US" w:eastAsia="zh-CN"/>
              </w:rPr>
              <w:t xml:space="preserve">. </w:t>
            </w:r>
          </w:p>
        </w:tc>
      </w:tr>
      <w:tr w:rsidR="00E5595A" w:rsidRPr="004E0BA8" w14:paraId="1C5A20D2" w14:textId="77777777" w:rsidTr="00AF1432">
        <w:tc>
          <w:tcPr>
            <w:tcW w:w="3307" w:type="dxa"/>
            <w:vMerge/>
            <w:vAlign w:val="center"/>
          </w:tcPr>
          <w:p w14:paraId="0E23303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  <w:tc>
          <w:tcPr>
            <w:tcW w:w="5709" w:type="dxa"/>
            <w:vAlign w:val="center"/>
          </w:tcPr>
          <w:p w14:paraId="76FD1CBE" w14:textId="6E2DF703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 xml:space="preserve">For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>SL-</w:t>
            </w:r>
            <w:r w:rsidR="00C55D53">
              <w:rPr>
                <w:rFonts w:eastAsia="Batang"/>
                <w:sz w:val="18"/>
                <w:lang w:val="en-US"/>
              </w:rPr>
              <w:t>PRS</w:t>
            </w:r>
            <w:r w:rsidR="00C55D53">
              <w:rPr>
                <w:rFonts w:eastAsia="Batang" w:hint="eastAsia"/>
                <w:sz w:val="18"/>
                <w:lang w:val="en-US" w:eastAsia="zh-CN"/>
              </w:rPr>
              <w:t xml:space="preserve">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 xml:space="preserve">based </w:t>
            </w:r>
            <w:r w:rsidRPr="004E0BA8">
              <w:rPr>
                <w:rFonts w:eastAsia="Batang"/>
                <w:sz w:val="18"/>
                <w:lang w:val="en-US"/>
              </w:rPr>
              <w:t>RSRPP:</w:t>
            </w:r>
          </w:p>
          <w:p w14:paraId="6744ADC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>Two-tap channel</w:t>
            </w:r>
            <w:r w:rsidRPr="004E0BA8">
              <w:rPr>
                <w:sz w:val="20"/>
              </w:rPr>
              <w:t xml:space="preserve"> </w:t>
            </w:r>
            <w:r w:rsidRPr="004E0BA8">
              <w:rPr>
                <w:rFonts w:eastAsia="Batang"/>
                <w:sz w:val="18"/>
                <w:lang w:val="en-US"/>
              </w:rPr>
              <w:t xml:space="preserve">defined in 38.101-4 Annex B.2.4, </w:t>
            </w:r>
          </w:p>
          <w:p w14:paraId="50CB2513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4E0BA8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AF1432" w:rsidRPr="004E0BA8" w14:paraId="67379FC6" w14:textId="77777777" w:rsidTr="00AF1432">
        <w:trPr>
          <w:trHeight w:val="245"/>
        </w:trPr>
        <w:tc>
          <w:tcPr>
            <w:tcW w:w="3307" w:type="dxa"/>
            <w:vAlign w:val="center"/>
          </w:tcPr>
          <w:p w14:paraId="48A9E6BD" w14:textId="500CB23C" w:rsidR="00AF1432" w:rsidRPr="004E0BA8" w:rsidRDefault="00AF1432" w:rsidP="00197B3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lang w:eastAsia="zh-CN"/>
              </w:rPr>
              <w:t xml:space="preserve">Es/Iot </w:t>
            </w:r>
            <w:r w:rsidRPr="004E0BA8">
              <w:rPr>
                <w:rFonts w:eastAsia="Batang"/>
                <w:sz w:val="18"/>
              </w:rPr>
              <w:t xml:space="preserve">for three </w:t>
            </w:r>
            <w:r w:rsidR="00FB5962">
              <w:rPr>
                <w:rFonts w:eastAsia="Batang" w:hint="eastAsia"/>
                <w:sz w:val="18"/>
                <w:lang w:eastAsia="zh-CN"/>
              </w:rPr>
              <w:t xml:space="preserve">anchor </w:t>
            </w:r>
            <w:r w:rsidR="00FB5962">
              <w:rPr>
                <w:rFonts w:eastAsiaTheme="minorEastAsia" w:hint="eastAsia"/>
                <w:sz w:val="18"/>
                <w:lang w:eastAsia="zh-CN"/>
              </w:rPr>
              <w:t>UEs</w:t>
            </w:r>
            <w:r w:rsidRPr="004E0BA8">
              <w:rPr>
                <w:rFonts w:eastAsia="Batang"/>
                <w:sz w:val="18"/>
              </w:rPr>
              <w:t xml:space="preserve"> (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1, 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2, 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3), [dB]</w:t>
            </w:r>
          </w:p>
        </w:tc>
        <w:tc>
          <w:tcPr>
            <w:tcW w:w="5709" w:type="dxa"/>
            <w:vAlign w:val="center"/>
          </w:tcPr>
          <w:p w14:paraId="1D2CE407" w14:textId="469CD4C0" w:rsidR="00016021" w:rsidRDefault="00407A59" w:rsidP="00940DCA">
            <w:pPr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</w:t>
            </w:r>
            <w:r>
              <w:rPr>
                <w:rFonts w:hint="eastAsia"/>
                <w:sz w:val="18"/>
                <w:szCs w:val="18"/>
                <w:lang w:eastAsia="zh-CN"/>
              </w:rPr>
              <w:t>or SL-PRS based</w:t>
            </w:r>
            <w:r w:rsidRPr="00B42781">
              <w:rPr>
                <w:sz w:val="18"/>
                <w:szCs w:val="18"/>
              </w:rPr>
              <w:t xml:space="preserve"> </w:t>
            </w:r>
            <w:r w:rsidR="00584284">
              <w:rPr>
                <w:rFonts w:hint="eastAsia"/>
                <w:sz w:val="18"/>
                <w:szCs w:val="18"/>
                <w:lang w:eastAsia="zh-CN"/>
              </w:rPr>
              <w:t>RSTD</w:t>
            </w:r>
            <w:r w:rsidR="0029705C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AF1432" w:rsidRPr="00B42781">
              <w:rPr>
                <w:sz w:val="18"/>
                <w:szCs w:val="18"/>
              </w:rPr>
              <w:t xml:space="preserve">Rx-Tx/RSRP/RSRPP: </w:t>
            </w:r>
          </w:p>
          <w:p w14:paraId="509E628D" w14:textId="2C570995" w:rsidR="00AF1432" w:rsidRPr="00167155" w:rsidRDefault="00016021" w:rsidP="00940DCA">
            <w:pPr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B42781">
              <w:rPr>
                <w:sz w:val="18"/>
                <w:szCs w:val="18"/>
              </w:rPr>
              <w:t>(-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="00AF1432" w:rsidRPr="00B42781">
              <w:rPr>
                <w:sz w:val="18"/>
                <w:szCs w:val="18"/>
              </w:rPr>
              <w:t>(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AF1432" w:rsidRPr="00B42781">
              <w:rPr>
                <w:sz w:val="18"/>
                <w:szCs w:val="18"/>
              </w:rPr>
              <w:t>, -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AF1432" w:rsidRPr="00B42781">
              <w:rPr>
                <w:sz w:val="18"/>
                <w:szCs w:val="18"/>
              </w:rPr>
              <w:t>, -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AF1432" w:rsidRPr="00B42781">
              <w:rPr>
                <w:sz w:val="18"/>
                <w:szCs w:val="18"/>
              </w:rPr>
              <w:t xml:space="preserve">) </w:t>
            </w:r>
          </w:p>
        </w:tc>
      </w:tr>
      <w:tr w:rsidR="00E5595A" w:rsidRPr="004E0BA8" w14:paraId="3A8871E9" w14:textId="77777777" w:rsidTr="00AF1432">
        <w:tc>
          <w:tcPr>
            <w:tcW w:w="3307" w:type="dxa"/>
            <w:vAlign w:val="center"/>
          </w:tcPr>
          <w:p w14:paraId="5BF965FD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709" w:type="dxa"/>
            <w:vAlign w:val="center"/>
          </w:tcPr>
          <w:p w14:paraId="09CA8CCE" w14:textId="068BB194" w:rsidR="00E5595A" w:rsidRPr="004E0BA8" w:rsidRDefault="00702961" w:rsidP="00E052A3">
            <w:pPr>
              <w:keepNext/>
              <w:keepLines/>
              <w:spacing w:after="0"/>
              <w:rPr>
                <w:rFonts w:eastAsia="Batang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</w:tr>
      <w:tr w:rsidR="00E5595A" w:rsidRPr="004E0BA8" w14:paraId="5B44ECE5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F86BE8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709" w:type="dxa"/>
            <w:vAlign w:val="center"/>
          </w:tcPr>
          <w:p w14:paraId="0F481471" w14:textId="120E431A" w:rsidR="00E5595A" w:rsidRPr="004E0BA8" w:rsidRDefault="00D445DF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SL PRS BW</w:t>
            </w:r>
          </w:p>
        </w:tc>
      </w:tr>
      <w:tr w:rsidR="00E5595A" w:rsidRPr="004E0BA8" w14:paraId="603AD59F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E40EFB8" w14:textId="0CDBD6B3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 xml:space="preserve">Number of transmit </w:t>
            </w:r>
            <w:r w:rsidR="00895936">
              <w:rPr>
                <w:rFonts w:eastAsiaTheme="minorEastAsia"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eastAsia="Batang"/>
                <w:sz w:val="18"/>
                <w:szCs w:val="18"/>
              </w:rPr>
              <w:t>PRS antennas</w:t>
            </w:r>
          </w:p>
        </w:tc>
        <w:tc>
          <w:tcPr>
            <w:tcW w:w="5709" w:type="dxa"/>
            <w:vAlign w:val="center"/>
          </w:tcPr>
          <w:p w14:paraId="1C39609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E5595A" w:rsidRPr="004E0BA8" w14:paraId="3905150B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658F676B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5709" w:type="dxa"/>
            <w:vAlign w:val="center"/>
          </w:tcPr>
          <w:p w14:paraId="497F705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E5595A" w:rsidRPr="004E0BA8" w14:paraId="1698EA7C" w14:textId="77777777" w:rsidTr="00AF1432">
        <w:tc>
          <w:tcPr>
            <w:tcW w:w="9016" w:type="dxa"/>
            <w:gridSpan w:val="2"/>
            <w:vAlign w:val="center"/>
          </w:tcPr>
          <w:p w14:paraId="21A6C9D0" w14:textId="507B7110" w:rsidR="00E5595A" w:rsidRPr="00584284" w:rsidRDefault="002C78AE" w:rsidP="002C78AE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NOT</w:t>
            </w:r>
            <w:r>
              <w:rPr>
                <w:rFonts w:eastAsia="Batang" w:hint="eastAsia"/>
                <w:sz w:val="18"/>
                <w:lang w:eastAsia="zh-CN"/>
              </w:rPr>
              <w:t>E</w:t>
            </w:r>
            <w:r w:rsidR="00E5595A" w:rsidRPr="002C78AE"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55588D52" w14:textId="405C6239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  <w:lang w:val="en-US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2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="00025537">
        <w:rPr>
          <w:rFonts w:hint="eastAsia"/>
          <w:b/>
          <w:sz w:val="20"/>
          <w:lang w:eastAsia="zh-CN"/>
        </w:rPr>
        <w:t>SL-</w:t>
      </w:r>
      <w:r w:rsidRPr="004E0BA8">
        <w:rPr>
          <w:b/>
          <w:sz w:val="20"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2780"/>
        <w:gridCol w:w="887"/>
        <w:gridCol w:w="1549"/>
      </w:tblGrid>
      <w:tr w:rsidR="00E5595A" w:rsidRPr="004E0BA8" w14:paraId="6B84E437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4132713C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P</w:t>
            </w:r>
            <w:r w:rsidRPr="004E0BA8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472EDA98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V</w:t>
            </w:r>
            <w:r w:rsidRPr="004E0BA8">
              <w:rPr>
                <w:b/>
                <w:sz w:val="18"/>
                <w:szCs w:val="18"/>
              </w:rPr>
              <w:t>alue</w:t>
            </w:r>
          </w:p>
        </w:tc>
      </w:tr>
      <w:tr w:rsidR="00664BB9" w:rsidRPr="004E0BA8" w14:paraId="52438F73" w14:textId="77777777" w:rsidTr="00386704">
        <w:trPr>
          <w:jc w:val="center"/>
        </w:trPr>
        <w:tc>
          <w:tcPr>
            <w:tcW w:w="2144" w:type="dxa"/>
            <w:vMerge w:val="restart"/>
            <w:shd w:val="clear" w:color="auto" w:fill="auto"/>
          </w:tcPr>
          <w:p w14:paraId="6433FA81" w14:textId="61A6EA27" w:rsidR="00664BB9" w:rsidRPr="004E0BA8" w:rsidRDefault="00664BB9" w:rsidP="00AE01D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eastAsia="Malgun Gothic"/>
                <w:sz w:val="18"/>
                <w:szCs w:val="18"/>
                <w:lang w:eastAsia="zh-CN"/>
              </w:rPr>
              <w:t>SCS, RB num</w:t>
            </w:r>
          </w:p>
        </w:tc>
        <w:tc>
          <w:tcPr>
            <w:tcW w:w="2702" w:type="dxa"/>
            <w:shd w:val="clear" w:color="auto" w:fill="auto"/>
          </w:tcPr>
          <w:p w14:paraId="391E0FB0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S</w:t>
            </w:r>
            <w:r w:rsidRPr="004E0BA8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514CB132" w14:textId="77777777" w:rsidR="00664BB9" w:rsidRPr="004E0BA8" w:rsidRDefault="00664BB9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R</w:t>
            </w:r>
            <w:r w:rsidRPr="004E0BA8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14:paraId="7C4A87AA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4E0BA8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386704" w:rsidRPr="004E0BA8" w14:paraId="44003CCD" w14:textId="77777777" w:rsidTr="00386704">
        <w:trPr>
          <w:trHeight w:val="274"/>
          <w:jc w:val="center"/>
        </w:trPr>
        <w:tc>
          <w:tcPr>
            <w:tcW w:w="2144" w:type="dxa"/>
            <w:vMerge/>
            <w:shd w:val="clear" w:color="auto" w:fill="auto"/>
          </w:tcPr>
          <w:p w14:paraId="04E31103" w14:textId="77777777" w:rsidR="00386704" w:rsidRPr="004E0BA8" w:rsidRDefault="00386704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14:paraId="16105897" w14:textId="77777777" w:rsidR="00386704" w:rsidRPr="004E0BA8" w:rsidRDefault="00386704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C234AB0" w14:textId="697E778C" w:rsidR="00386704" w:rsidRPr="004E0BA8" w:rsidRDefault="00386704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0F442305" w14:textId="11E55ADE" w:rsidR="00386704" w:rsidRPr="004E0BA8" w:rsidRDefault="00386704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664BB9" w:rsidRPr="004E0BA8" w14:paraId="21C231D0" w14:textId="77777777" w:rsidTr="00386704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0FA0A291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20895DBC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0DDAC98" w14:textId="77777777" w:rsidR="00664BB9" w:rsidRPr="004E0BA8" w:rsidRDefault="00664BB9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3B3956C2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8E24AF" w:rsidRPr="004E0BA8" w14:paraId="565B09C0" w14:textId="77777777" w:rsidTr="00386704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31FDAA2B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14:paraId="6B75F089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3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99AB76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30C0A3" w14:textId="77777777" w:rsidR="008E24AF" w:rsidRPr="004E0BA8" w:rsidRDefault="008E24AF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8E24AF" w:rsidRPr="004E0BA8" w14:paraId="34EF6E61" w14:textId="77777777" w:rsidTr="00386704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7D91F119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62DB50EE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2BC9640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Pr="004E0BA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EFB977E" w14:textId="77777777" w:rsidR="008E24AF" w:rsidRPr="004E0BA8" w:rsidRDefault="008E24AF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8E24AF" w:rsidRPr="004E0BA8" w14:paraId="045254B8" w14:textId="77777777" w:rsidTr="00386704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246EE150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4CC6872A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73C2C92" w14:textId="276CA5FA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5A86E6D5" w14:textId="7C27B6A8" w:rsidR="008E24AF" w:rsidRPr="004E0BA8" w:rsidRDefault="00EC6292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664BB9" w:rsidRPr="004E0BA8" w14:paraId="2EA23AA3" w14:textId="77777777" w:rsidTr="00386704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606A3C27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02" w:type="dxa"/>
            <w:shd w:val="clear" w:color="auto" w:fill="auto"/>
          </w:tcPr>
          <w:p w14:paraId="669297DB" w14:textId="02633975" w:rsidR="00664BB9" w:rsidRPr="004E0BA8" w:rsidRDefault="00664BB9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6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D897C9" w14:textId="77777777" w:rsidR="00664BB9" w:rsidRPr="004E0BA8" w:rsidRDefault="00664BB9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F95798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3C6EF674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4E74A746" w14:textId="1C65533C" w:rsidR="00C679A3" w:rsidRPr="004E0BA8" w:rsidRDefault="000A322B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hint="eastAsia"/>
                <w:sz w:val="18"/>
                <w:szCs w:val="18"/>
              </w:rPr>
              <w:t>P</w:t>
            </w:r>
            <w:r w:rsidR="00C679A3" w:rsidRPr="004E0BA8">
              <w:rPr>
                <w:sz w:val="18"/>
                <w:szCs w:val="18"/>
              </w:rPr>
              <w:t>RS comb size</w:t>
            </w:r>
            <w:r w:rsidR="009741F6">
              <w:rPr>
                <w:rFonts w:hint="eastAsia"/>
                <w:sz w:val="18"/>
                <w:szCs w:val="18"/>
                <w:lang w:eastAsia="zh-CN"/>
              </w:rPr>
              <w:t xml:space="preserve"> (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="009741F6"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C420962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C679A3" w:rsidRPr="004E0BA8" w14:paraId="583841F9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7F191BE" w14:textId="707DCBD8" w:rsidR="00C679A3" w:rsidRPr="004E0BA8" w:rsidRDefault="000A322B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hint="eastAsia"/>
                <w:sz w:val="18"/>
                <w:szCs w:val="18"/>
              </w:rPr>
              <w:t>P</w:t>
            </w:r>
            <w:r w:rsidR="00C679A3" w:rsidRPr="004E0BA8">
              <w:rPr>
                <w:sz w:val="18"/>
                <w:szCs w:val="18"/>
              </w:rPr>
              <w:t xml:space="preserve">RS </w:t>
            </w:r>
            <w:r w:rsidR="00C862D1">
              <w:rPr>
                <w:sz w:val="18"/>
                <w:szCs w:val="18"/>
              </w:rPr>
              <w:t xml:space="preserve">number of </w:t>
            </w:r>
            <w:r w:rsidR="00C679A3" w:rsidRPr="004E0BA8">
              <w:rPr>
                <w:sz w:val="18"/>
                <w:szCs w:val="18"/>
              </w:rPr>
              <w:t>symbol</w:t>
            </w:r>
            <w:r w:rsidR="00C862D1">
              <w:rPr>
                <w:sz w:val="18"/>
                <w:szCs w:val="18"/>
              </w:rPr>
              <w:t>s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 xml:space="preserve"> (M)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5970D214" w14:textId="7576ABDA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="00726B98">
              <w:rPr>
                <w:rFonts w:hint="eastAsia"/>
                <w:sz w:val="18"/>
                <w:szCs w:val="18"/>
                <w:lang w:eastAsia="zh-CN"/>
              </w:rPr>
              <w:t xml:space="preserve"> (for full staggering)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>,2</w:t>
            </w:r>
            <w:r w:rsidR="00726B98">
              <w:rPr>
                <w:rFonts w:hint="eastAsia"/>
                <w:sz w:val="18"/>
                <w:szCs w:val="18"/>
                <w:lang w:eastAsia="zh-CN"/>
              </w:rPr>
              <w:t xml:space="preserve"> (for partial staggering)</w:t>
            </w:r>
          </w:p>
        </w:tc>
      </w:tr>
      <w:tr w:rsidR="00C679A3" w:rsidRPr="004E0BA8" w14:paraId="6CC516AA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147DF3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Number of samples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3D4A7707" w14:textId="12CE14CE" w:rsidR="00C679A3" w:rsidRPr="004E0BA8" w:rsidRDefault="0053326E" w:rsidP="00C679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 </w:t>
            </w:r>
            <w:r w:rsidR="00092800">
              <w:rPr>
                <w:rFonts w:hint="eastAsia"/>
                <w:sz w:val="18"/>
                <w:szCs w:val="18"/>
                <w:lang w:eastAsia="zh-CN"/>
              </w:rPr>
              <w:t>2,3,</w:t>
            </w:r>
            <w:r w:rsidR="00C679A3" w:rsidRPr="004E0BA8">
              <w:rPr>
                <w:sz w:val="18"/>
                <w:szCs w:val="18"/>
              </w:rPr>
              <w:t>4</w:t>
            </w:r>
          </w:p>
        </w:tc>
      </w:tr>
      <w:tr w:rsidR="00C679A3" w:rsidRPr="004E0BA8" w14:paraId="2455EECB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60037C3B" w14:textId="36810B56" w:rsidR="00C679A3" w:rsidRPr="004E0BA8" w:rsidRDefault="007C68C9" w:rsidP="00C679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00C1C2AC" w14:textId="74A9113D" w:rsidR="00C679A3" w:rsidRPr="004E0BA8" w:rsidRDefault="00C679A3" w:rsidP="00C679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C679A3" w:rsidRPr="004E0BA8" w14:paraId="6C5CCD8F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FB69EF8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BFD3811" w14:textId="53CC39E9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C679A3" w:rsidRPr="004E0BA8" w14:paraId="47839275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3F46E667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1E01D636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C679A3" w:rsidRPr="004E0BA8" w14:paraId="39E4D26A" w14:textId="77777777" w:rsidTr="00E052A3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14:paraId="0BE1410A" w14:textId="1F84B406" w:rsidR="00C679A3" w:rsidRDefault="00C679A3" w:rsidP="00C679A3">
            <w:pPr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 xml:space="preserve">NOTE </w:t>
            </w:r>
            <w:r w:rsidR="005E4099">
              <w:rPr>
                <w:rFonts w:eastAsia="Batang" w:hint="eastAsia"/>
                <w:sz w:val="18"/>
                <w:lang w:eastAsia="zh-CN"/>
              </w:rPr>
              <w:t>1</w:t>
            </w:r>
            <w:r w:rsidRPr="004E0BA8"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  <w:p w14:paraId="319B9D0D" w14:textId="64F6D0C7" w:rsidR="002C630B" w:rsidRPr="009741F6" w:rsidRDefault="002B6DAA" w:rsidP="005E4099">
            <w:pPr>
              <w:spacing w:after="0"/>
              <w:rPr>
                <w:sz w:val="18"/>
                <w:szCs w:val="18"/>
                <w:lang w:eastAsia="zh-CN"/>
              </w:rPr>
            </w:pPr>
            <w:r w:rsidRPr="002B6DAA">
              <w:rPr>
                <w:rFonts w:hint="eastAsia"/>
                <w:sz w:val="18"/>
                <w:szCs w:val="18"/>
              </w:rPr>
              <w:t xml:space="preserve">NOTE </w:t>
            </w:r>
            <w:r w:rsidR="005E4099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2B6DAA">
              <w:rPr>
                <w:rFonts w:hint="eastAsia"/>
                <w:sz w:val="18"/>
                <w:szCs w:val="18"/>
              </w:rPr>
              <w:t xml:space="preserve">: For number of samples equal to 1, only configurations with RB num </w:t>
            </w:r>
            <w:r w:rsidRPr="002B6DAA">
              <w:rPr>
                <w:rFonts w:hint="eastAsia"/>
                <w:sz w:val="18"/>
                <w:szCs w:val="18"/>
              </w:rPr>
              <w:t>≥</w:t>
            </w:r>
            <w:r w:rsidRPr="002B6DAA">
              <w:rPr>
                <w:rFonts w:hint="eastAsia"/>
                <w:sz w:val="18"/>
                <w:szCs w:val="18"/>
              </w:rPr>
              <w:t xml:space="preserve"> 48 are simulated.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323C30BC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</w:t>
      </w:r>
      <w:r w:rsidRPr="004E0BA8">
        <w:rPr>
          <w:sz w:val="20"/>
          <w:szCs w:val="22"/>
        </w:rPr>
        <w:t>PRS RSTD:</w:t>
      </w:r>
    </w:p>
    <w:p w14:paraId="59B043C3" w14:textId="51E6C515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 xml:space="preserve">SL-PRS </w:t>
      </w:r>
      <w:r w:rsidR="00E5595A" w:rsidRPr="004E0BA8">
        <w:rPr>
          <w:sz w:val="20"/>
          <w:szCs w:val="22"/>
        </w:rPr>
        <w:t xml:space="preserve">RSTD error CDFs for the 2 </w:t>
      </w:r>
      <w:r w:rsidR="003B4EA4">
        <w:rPr>
          <w:rFonts w:hint="eastAsia"/>
          <w:sz w:val="20"/>
          <w:szCs w:val="22"/>
          <w:lang w:eastAsia="zh-CN"/>
        </w:rPr>
        <w:t>anchor UEs (UE 2 and UE 3)</w:t>
      </w:r>
      <w:r w:rsidR="00E5595A" w:rsidRPr="004E0BA8">
        <w:rPr>
          <w:sz w:val="20"/>
          <w:szCs w:val="22"/>
        </w:rPr>
        <w:t xml:space="preserve"> </w:t>
      </w:r>
    </w:p>
    <w:p w14:paraId="5A247152" w14:textId="1309C913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RSTD errors </w:t>
      </w:r>
    </w:p>
    <w:p w14:paraId="431C3CB1" w14:textId="16C4513D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RSRP:</w:t>
      </w:r>
    </w:p>
    <w:p w14:paraId="2D512D57" w14:textId="5314797B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RSRP error CDFs for 3 </w:t>
      </w:r>
      <w:r w:rsidR="003B4EA4">
        <w:rPr>
          <w:rFonts w:hint="eastAsia"/>
          <w:sz w:val="20"/>
          <w:szCs w:val="22"/>
          <w:lang w:eastAsia="zh-CN"/>
        </w:rPr>
        <w:t>anchor UEs</w:t>
      </w:r>
    </w:p>
    <w:p w14:paraId="1E4530AF" w14:textId="4B721D77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RSRP errors for each </w:t>
      </w:r>
      <w:r w:rsidR="003006D5">
        <w:rPr>
          <w:rFonts w:hint="eastAsia"/>
          <w:sz w:val="20"/>
          <w:szCs w:val="22"/>
          <w:lang w:eastAsia="zh-CN"/>
        </w:rPr>
        <w:t>anchor UE</w:t>
      </w:r>
    </w:p>
    <w:p w14:paraId="5F696763" w14:textId="3651356B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</w:t>
      </w:r>
      <w:r w:rsidR="0055352D">
        <w:rPr>
          <w:sz w:val="20"/>
          <w:szCs w:val="22"/>
        </w:rPr>
        <w:t>PRS</w:t>
      </w:r>
      <w:r w:rsidR="0055352D">
        <w:rPr>
          <w:rFonts w:hint="eastAsia"/>
          <w:sz w:val="20"/>
          <w:szCs w:val="22"/>
          <w:lang w:eastAsia="zh-CN"/>
        </w:rPr>
        <w:t xml:space="preserve"> </w:t>
      </w:r>
      <w:r w:rsidRPr="004E0BA8">
        <w:rPr>
          <w:sz w:val="20"/>
          <w:szCs w:val="22"/>
        </w:rPr>
        <w:t>RSRPP:</w:t>
      </w:r>
    </w:p>
    <w:p w14:paraId="69B03B8C" w14:textId="1F024AF0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 xml:space="preserve">SL-PRS </w:t>
      </w:r>
      <w:r w:rsidR="00E5595A" w:rsidRPr="004E0BA8">
        <w:rPr>
          <w:sz w:val="20"/>
          <w:szCs w:val="22"/>
        </w:rPr>
        <w:t xml:space="preserve">RSRPP error CDFs for 3 </w:t>
      </w:r>
      <w:r w:rsidR="00936579">
        <w:rPr>
          <w:rFonts w:hint="eastAsia"/>
          <w:sz w:val="20"/>
          <w:szCs w:val="22"/>
          <w:lang w:eastAsia="zh-CN"/>
        </w:rPr>
        <w:t>anchor UEs</w:t>
      </w:r>
    </w:p>
    <w:p w14:paraId="28E949FE" w14:textId="25B59C04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5%-ile and 95%-ile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Pr="004E0BA8">
        <w:rPr>
          <w:sz w:val="20"/>
          <w:szCs w:val="22"/>
        </w:rPr>
        <w:t xml:space="preserve">RSRPP errors for each </w:t>
      </w:r>
      <w:r w:rsidR="001B5073">
        <w:rPr>
          <w:rFonts w:hint="eastAsia"/>
          <w:sz w:val="20"/>
          <w:szCs w:val="22"/>
          <w:lang w:eastAsia="zh-CN"/>
        </w:rPr>
        <w:t>anchor UE</w:t>
      </w:r>
    </w:p>
    <w:p w14:paraId="18C870D7" w14:textId="5D082DDC" w:rsidR="00E5595A" w:rsidRPr="004E0BA8" w:rsidRDefault="00E5595A" w:rsidP="00E5595A">
      <w:p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Rx-Tx:</w:t>
      </w:r>
    </w:p>
    <w:p w14:paraId="5C9D9A3B" w14:textId="763033E6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lang w:eastAsia="en-GB"/>
        </w:rPr>
        <w:t>T</w:t>
      </w:r>
      <w:r w:rsidR="0055352D" w:rsidRPr="0055352D">
        <w:rPr>
          <w:rFonts w:hint="eastAsia"/>
          <w:sz w:val="20"/>
          <w:vertAlign w:val="subscript"/>
          <w:lang w:eastAsia="zh-CN"/>
        </w:rPr>
        <w:t>SL</w:t>
      </w:r>
      <w:r w:rsidR="0055352D">
        <w:rPr>
          <w:rFonts w:hint="eastAsia"/>
          <w:sz w:val="20"/>
          <w:vertAlign w:val="subscript"/>
          <w:lang w:eastAsia="zh-CN"/>
        </w:rPr>
        <w:t>-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 CDFs for the 3 </w:t>
      </w:r>
      <w:r w:rsidR="00936579">
        <w:rPr>
          <w:rFonts w:hint="eastAsia"/>
          <w:sz w:val="20"/>
          <w:szCs w:val="22"/>
          <w:lang w:eastAsia="zh-CN"/>
        </w:rPr>
        <w:t>anchor UEs</w:t>
      </w:r>
    </w:p>
    <w:p w14:paraId="2532B721" w14:textId="79F57D42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90%-ile of the </w:t>
      </w:r>
      <w:r w:rsidR="0055352D" w:rsidRPr="004E0BA8">
        <w:rPr>
          <w:sz w:val="20"/>
          <w:lang w:eastAsia="en-GB"/>
        </w:rPr>
        <w:t>T</w:t>
      </w:r>
      <w:r w:rsidR="0055352D" w:rsidRPr="0055352D">
        <w:rPr>
          <w:rFonts w:hint="eastAsia"/>
          <w:sz w:val="20"/>
          <w:vertAlign w:val="subscript"/>
          <w:lang w:eastAsia="zh-CN"/>
        </w:rPr>
        <w:t>SL</w:t>
      </w:r>
      <w:r w:rsidR="0055352D">
        <w:rPr>
          <w:rFonts w:hint="eastAsia"/>
          <w:sz w:val="20"/>
          <w:vertAlign w:val="subscript"/>
          <w:lang w:eastAsia="zh-CN"/>
        </w:rPr>
        <w:t>-</w:t>
      </w:r>
      <w:r w:rsidR="0055352D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errors for each </w:t>
      </w:r>
      <w:r w:rsidR="00936579">
        <w:rPr>
          <w:rFonts w:hint="eastAsia"/>
          <w:sz w:val="20"/>
          <w:szCs w:val="22"/>
          <w:lang w:eastAsia="zh-CN"/>
        </w:rPr>
        <w:t>anchor UE</w:t>
      </w:r>
    </w:p>
    <w:p w14:paraId="25A843D5" w14:textId="15A9F8F2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In the above</w:t>
      </w:r>
      <w:r w:rsidR="007A4ADF">
        <w:rPr>
          <w:rFonts w:hint="eastAsia"/>
          <w:sz w:val="20"/>
          <w:szCs w:val="22"/>
          <w:lang w:eastAsia="zh-CN"/>
        </w:rPr>
        <w:t xml:space="preserve"> SL PRS based measurement</w:t>
      </w:r>
      <w:r w:rsidRPr="004E0BA8">
        <w:rPr>
          <w:sz w:val="20"/>
          <w:szCs w:val="22"/>
        </w:rPr>
        <w:t xml:space="preserve">, </w:t>
      </w:r>
    </w:p>
    <w:p w14:paraId="433F09DC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RSTD error = estimated RSTD – ideal RSTD (based on perfect channel knowledge).</w:t>
      </w:r>
    </w:p>
    <w:p w14:paraId="646A21B3" w14:textId="225688E5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</w:rPr>
      </w:pPr>
      <w:r w:rsidRPr="004E0BA8">
        <w:rPr>
          <w:sz w:val="20"/>
          <w:szCs w:val="22"/>
        </w:rPr>
        <w:t>RSRP error = estimated RSRP – ideal RSRP (based on perfect channel knowledge).</w:t>
      </w:r>
    </w:p>
    <w:p w14:paraId="569BB5A1" w14:textId="53FE0FEC" w:rsidR="00E5595A" w:rsidRPr="004E0BA8" w:rsidRDefault="00E5595A" w:rsidP="00E5595A">
      <w:pPr>
        <w:numPr>
          <w:ilvl w:val="0"/>
          <w:numId w:val="28"/>
        </w:numPr>
        <w:spacing w:before="120" w:after="120" w:line="240" w:lineRule="auto"/>
        <w:rPr>
          <w:sz w:val="20"/>
        </w:rPr>
      </w:pPr>
      <w:r w:rsidRPr="004E0BA8">
        <w:rPr>
          <w:sz w:val="20"/>
          <w:szCs w:val="22"/>
        </w:rPr>
        <w:t>RSRPP error = estimated RSRPP – ideal RSRPP (</w:t>
      </w:r>
      <w:r w:rsidR="00F73DA8">
        <w:rPr>
          <w:rFonts w:hint="eastAsia"/>
          <w:sz w:val="20"/>
          <w:szCs w:val="22"/>
          <w:lang w:eastAsia="zh-CN"/>
        </w:rPr>
        <w:t>refer to</w:t>
      </w:r>
      <w:r w:rsidRPr="004E0BA8">
        <w:rPr>
          <w:sz w:val="20"/>
          <w:szCs w:val="22"/>
        </w:rPr>
        <w:t xml:space="preserve"> 10.1.38.2.1 of TS 38.133).</w:t>
      </w:r>
    </w:p>
    <w:p w14:paraId="2E93C704" w14:textId="68A89293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lang w:eastAsia="zh-CN"/>
        </w:rPr>
      </w:pPr>
      <w:r w:rsidRPr="004E0BA8">
        <w:rPr>
          <w:sz w:val="20"/>
          <w:szCs w:val="22"/>
        </w:rPr>
        <w:t xml:space="preserve">Rx-Tx error = abs(estimated </w:t>
      </w:r>
      <w:r w:rsidR="002C17B3" w:rsidRPr="004E0BA8">
        <w:rPr>
          <w:sz w:val="20"/>
          <w:lang w:eastAsia="en-GB"/>
        </w:rPr>
        <w:t>T</w:t>
      </w:r>
      <w:r w:rsidR="002C17B3" w:rsidRPr="0055352D">
        <w:rPr>
          <w:rFonts w:hint="eastAsia"/>
          <w:sz w:val="20"/>
          <w:vertAlign w:val="subscript"/>
          <w:lang w:eastAsia="zh-CN"/>
        </w:rPr>
        <w:t>SL</w:t>
      </w:r>
      <w:r w:rsidR="002C17B3">
        <w:rPr>
          <w:rFonts w:hint="eastAsia"/>
          <w:sz w:val="20"/>
          <w:vertAlign w:val="subscript"/>
          <w:lang w:eastAsia="zh-CN"/>
        </w:rPr>
        <w:t>-</w:t>
      </w:r>
      <w:r w:rsidR="002C17B3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– ideal </w:t>
      </w:r>
      <w:r w:rsidR="002C17B3" w:rsidRPr="004E0BA8">
        <w:rPr>
          <w:sz w:val="20"/>
          <w:lang w:eastAsia="en-GB"/>
        </w:rPr>
        <w:t>T</w:t>
      </w:r>
      <w:r w:rsidR="002C17B3" w:rsidRPr="0055352D">
        <w:rPr>
          <w:rFonts w:hint="eastAsia"/>
          <w:sz w:val="20"/>
          <w:vertAlign w:val="subscript"/>
          <w:lang w:eastAsia="zh-CN"/>
        </w:rPr>
        <w:t>SL</w:t>
      </w:r>
      <w:r w:rsidR="002C17B3">
        <w:rPr>
          <w:rFonts w:hint="eastAsia"/>
          <w:sz w:val="20"/>
          <w:vertAlign w:val="subscript"/>
          <w:lang w:eastAsia="zh-CN"/>
        </w:rPr>
        <w:t>-</w:t>
      </w:r>
      <w:r w:rsidR="002C17B3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) (based on perfect channel and UE location knowledge).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4673E104" w14:textId="1BFE7E6D" w:rsidR="00DF4DA2" w:rsidRPr="007A4ADF" w:rsidRDefault="00E5595A" w:rsidP="007A4ADF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sectPr w:rsidR="00DF4DA2" w:rsidRPr="007A4ADF" w:rsidSect="003A2782">
      <w:pgSz w:w="11906" w:h="16838"/>
      <w:pgMar w:top="1440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AF63F" w14:textId="77777777" w:rsidR="001A47F9" w:rsidRDefault="001A47F9" w:rsidP="00013CCE">
      <w:pPr>
        <w:spacing w:after="0" w:line="240" w:lineRule="auto"/>
      </w:pPr>
      <w:r>
        <w:separator/>
      </w:r>
    </w:p>
  </w:endnote>
  <w:endnote w:type="continuationSeparator" w:id="0">
    <w:p w14:paraId="3297A799" w14:textId="77777777" w:rsidR="001A47F9" w:rsidRDefault="001A47F9" w:rsidP="0001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8E798" w14:textId="77777777" w:rsidR="001A47F9" w:rsidRDefault="001A47F9" w:rsidP="00013CCE">
      <w:pPr>
        <w:spacing w:after="0" w:line="240" w:lineRule="auto"/>
      </w:pPr>
      <w:r>
        <w:separator/>
      </w:r>
    </w:p>
  </w:footnote>
  <w:footnote w:type="continuationSeparator" w:id="0">
    <w:p w14:paraId="14FDB23A" w14:textId="77777777" w:rsidR="001A47F9" w:rsidRDefault="001A47F9" w:rsidP="00013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2E"/>
    <w:multiLevelType w:val="hybridMultilevel"/>
    <w:tmpl w:val="DAC0842C"/>
    <w:lvl w:ilvl="0" w:tplc="0526DBF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4"/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10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5"/>
  </w:num>
  <w:num w:numId="26">
    <w:abstractNumId w:val="7"/>
  </w:num>
  <w:num w:numId="27">
    <w:abstractNumId w:val="8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6"/>
  </w:num>
  <w:num w:numId="32">
    <w:abstractNumId w:val="12"/>
  </w:num>
  <w:num w:numId="33">
    <w:abstractNumId w:val="11"/>
  </w:num>
  <w:num w:numId="34">
    <w:abstractNumId w:val="3"/>
  </w:num>
  <w:num w:numId="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5A"/>
    <w:rsid w:val="00002E39"/>
    <w:rsid w:val="00013CCE"/>
    <w:rsid w:val="00016021"/>
    <w:rsid w:val="00025537"/>
    <w:rsid w:val="000307C6"/>
    <w:rsid w:val="00036223"/>
    <w:rsid w:val="00054E26"/>
    <w:rsid w:val="00092800"/>
    <w:rsid w:val="00095870"/>
    <w:rsid w:val="000A322B"/>
    <w:rsid w:val="000C519F"/>
    <w:rsid w:val="000E2A76"/>
    <w:rsid w:val="001108DF"/>
    <w:rsid w:val="00144F55"/>
    <w:rsid w:val="00167155"/>
    <w:rsid w:val="00175E50"/>
    <w:rsid w:val="00197B37"/>
    <w:rsid w:val="001A005E"/>
    <w:rsid w:val="001A47F9"/>
    <w:rsid w:val="001A7D98"/>
    <w:rsid w:val="001B5073"/>
    <w:rsid w:val="001C0FFC"/>
    <w:rsid w:val="001C5A4B"/>
    <w:rsid w:val="001D12AB"/>
    <w:rsid w:val="001E1035"/>
    <w:rsid w:val="002216AD"/>
    <w:rsid w:val="002424EF"/>
    <w:rsid w:val="0024357B"/>
    <w:rsid w:val="00257418"/>
    <w:rsid w:val="00263847"/>
    <w:rsid w:val="00266B8E"/>
    <w:rsid w:val="00294014"/>
    <w:rsid w:val="002963B7"/>
    <w:rsid w:val="0029705C"/>
    <w:rsid w:val="002A4CE1"/>
    <w:rsid w:val="002A4F67"/>
    <w:rsid w:val="002B6DAA"/>
    <w:rsid w:val="002C17B3"/>
    <w:rsid w:val="002C630B"/>
    <w:rsid w:val="002C78AE"/>
    <w:rsid w:val="002D3B1F"/>
    <w:rsid w:val="002D70E5"/>
    <w:rsid w:val="003006D5"/>
    <w:rsid w:val="00317084"/>
    <w:rsid w:val="00331CBD"/>
    <w:rsid w:val="00342C32"/>
    <w:rsid w:val="00345235"/>
    <w:rsid w:val="00373EA9"/>
    <w:rsid w:val="00386704"/>
    <w:rsid w:val="003A2782"/>
    <w:rsid w:val="003B4EA4"/>
    <w:rsid w:val="00407A59"/>
    <w:rsid w:val="00427DDC"/>
    <w:rsid w:val="004519E0"/>
    <w:rsid w:val="00451DB6"/>
    <w:rsid w:val="004645D1"/>
    <w:rsid w:val="0049634F"/>
    <w:rsid w:val="004A746F"/>
    <w:rsid w:val="004B1D8E"/>
    <w:rsid w:val="0050711B"/>
    <w:rsid w:val="0053326E"/>
    <w:rsid w:val="0055352D"/>
    <w:rsid w:val="00561D7D"/>
    <w:rsid w:val="00584284"/>
    <w:rsid w:val="005D2DA9"/>
    <w:rsid w:val="005E4099"/>
    <w:rsid w:val="005F3F37"/>
    <w:rsid w:val="005F45A4"/>
    <w:rsid w:val="00612B01"/>
    <w:rsid w:val="00613003"/>
    <w:rsid w:val="0062462A"/>
    <w:rsid w:val="00624B47"/>
    <w:rsid w:val="00646212"/>
    <w:rsid w:val="00664BB9"/>
    <w:rsid w:val="00671A16"/>
    <w:rsid w:val="00676E8D"/>
    <w:rsid w:val="006C7575"/>
    <w:rsid w:val="006D4CF6"/>
    <w:rsid w:val="006D7CDC"/>
    <w:rsid w:val="006E65BD"/>
    <w:rsid w:val="00700DE2"/>
    <w:rsid w:val="00702961"/>
    <w:rsid w:val="00726B98"/>
    <w:rsid w:val="00743D76"/>
    <w:rsid w:val="007825EA"/>
    <w:rsid w:val="007869F1"/>
    <w:rsid w:val="007950F3"/>
    <w:rsid w:val="0079781A"/>
    <w:rsid w:val="007A4ADF"/>
    <w:rsid w:val="007C68C9"/>
    <w:rsid w:val="007C6DCC"/>
    <w:rsid w:val="007E0686"/>
    <w:rsid w:val="007E5828"/>
    <w:rsid w:val="0080586D"/>
    <w:rsid w:val="0083769C"/>
    <w:rsid w:val="00874BA2"/>
    <w:rsid w:val="00895936"/>
    <w:rsid w:val="008C12FB"/>
    <w:rsid w:val="008E24AF"/>
    <w:rsid w:val="00911971"/>
    <w:rsid w:val="00914979"/>
    <w:rsid w:val="00936579"/>
    <w:rsid w:val="00936679"/>
    <w:rsid w:val="00940DCA"/>
    <w:rsid w:val="009741F6"/>
    <w:rsid w:val="009C4AB2"/>
    <w:rsid w:val="00A43028"/>
    <w:rsid w:val="00A43C55"/>
    <w:rsid w:val="00AA7619"/>
    <w:rsid w:val="00AB14B7"/>
    <w:rsid w:val="00AC754B"/>
    <w:rsid w:val="00AD4B9C"/>
    <w:rsid w:val="00AE01DE"/>
    <w:rsid w:val="00AF1432"/>
    <w:rsid w:val="00B32FA2"/>
    <w:rsid w:val="00B42781"/>
    <w:rsid w:val="00B73B39"/>
    <w:rsid w:val="00B851D9"/>
    <w:rsid w:val="00BC4DF1"/>
    <w:rsid w:val="00C0093C"/>
    <w:rsid w:val="00C10670"/>
    <w:rsid w:val="00C31310"/>
    <w:rsid w:val="00C40DDF"/>
    <w:rsid w:val="00C55D53"/>
    <w:rsid w:val="00C679A3"/>
    <w:rsid w:val="00C862D1"/>
    <w:rsid w:val="00CC5C8B"/>
    <w:rsid w:val="00CE1442"/>
    <w:rsid w:val="00D2293E"/>
    <w:rsid w:val="00D445DF"/>
    <w:rsid w:val="00D57675"/>
    <w:rsid w:val="00D62EA4"/>
    <w:rsid w:val="00D81828"/>
    <w:rsid w:val="00DA78AA"/>
    <w:rsid w:val="00DB145A"/>
    <w:rsid w:val="00DB4E48"/>
    <w:rsid w:val="00DD0F1B"/>
    <w:rsid w:val="00DD4340"/>
    <w:rsid w:val="00DF20E0"/>
    <w:rsid w:val="00DF4DA2"/>
    <w:rsid w:val="00E5595A"/>
    <w:rsid w:val="00E66341"/>
    <w:rsid w:val="00E729E0"/>
    <w:rsid w:val="00EC6292"/>
    <w:rsid w:val="00ED1CBB"/>
    <w:rsid w:val="00F1209C"/>
    <w:rsid w:val="00F352EA"/>
    <w:rsid w:val="00F35472"/>
    <w:rsid w:val="00F73DA8"/>
    <w:rsid w:val="00F759F9"/>
    <w:rsid w:val="00F84BD0"/>
    <w:rsid w:val="00FA146A"/>
    <w:rsid w:val="00FA171E"/>
    <w:rsid w:val="00FA28AF"/>
    <w:rsid w:val="00FB299B"/>
    <w:rsid w:val="00FB5962"/>
    <w:rsid w:val="00FD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E2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013CC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01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013C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C31310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013CC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01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013C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C31310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CATT</cp:lastModifiedBy>
  <cp:revision>56</cp:revision>
  <dcterms:created xsi:type="dcterms:W3CDTF">2023-05-26T00:11:00Z</dcterms:created>
  <dcterms:modified xsi:type="dcterms:W3CDTF">2023-05-26T01:06:00Z</dcterms:modified>
</cp:coreProperties>
</file>